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75" w:rsidRDefault="009B5F75" w:rsidP="009B5F75">
      <w:pPr>
        <w:ind w:right="-284"/>
        <w:jc w:val="both"/>
        <w:rPr>
          <w:b/>
          <w:sz w:val="22"/>
          <w:szCs w:val="22"/>
        </w:rPr>
      </w:pPr>
    </w:p>
    <w:tbl>
      <w:tblPr>
        <w:tblStyle w:val="a3"/>
        <w:tblpPr w:leftFromText="180" w:rightFromText="180" w:vertAnchor="text" w:horzAnchor="margin" w:tblpY="904"/>
        <w:tblW w:w="9776" w:type="dxa"/>
        <w:tblLayout w:type="fixed"/>
        <w:tblLook w:val="04A0" w:firstRow="1" w:lastRow="0" w:firstColumn="1" w:lastColumn="0" w:noHBand="0" w:noVBand="1"/>
      </w:tblPr>
      <w:tblGrid>
        <w:gridCol w:w="4146"/>
        <w:gridCol w:w="5630"/>
      </w:tblGrid>
      <w:tr w:rsidR="009B5F75" w:rsidTr="00F278D3"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9B5F75">
            <w:pPr>
              <w:keepNext/>
              <w:widowControl w:val="0"/>
              <w:ind w:left="179" w:right="-1136"/>
              <w:outlineLvl w:val="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ΕΛΛΗΝΙΚΗ ΔΗΜΟΚΡΑΤΙΑ                                             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F278D3">
            <w:pPr>
              <w:widowControl w:val="0"/>
              <w:ind w:left="561" w:hanging="561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</w:p>
        </w:tc>
      </w:tr>
      <w:tr w:rsidR="009B5F75" w:rsidTr="00F278D3"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9B5F75">
            <w:pPr>
              <w:widowControl w:val="0"/>
              <w:ind w:left="179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ΝΟΜΟΣ ΚΥΚΛΑΔΩΝ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F278D3">
            <w:pPr>
              <w:widowControl w:val="0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</w:p>
        </w:tc>
      </w:tr>
      <w:tr w:rsidR="009B5F75" w:rsidTr="00F278D3"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9B5F75">
            <w:pPr>
              <w:keepNext/>
              <w:widowControl w:val="0"/>
              <w:ind w:left="179"/>
              <w:outlineLvl w:val="3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ΔΗΜΟΣ ΝΑΞΟΥ &amp; ΜΙΚΡΩΝ ΚΥΚΛΑΔΩΝ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F278D3">
            <w:pPr>
              <w:widowControl w:val="0"/>
              <w:ind w:left="277" w:hanging="277"/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</w:p>
        </w:tc>
      </w:tr>
      <w:tr w:rsidR="009B5F75" w:rsidTr="00F278D3"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9B5F75">
            <w:pPr>
              <w:widowControl w:val="0"/>
              <w:ind w:left="179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ΑΥΤΟΤΕΛΕΣ ΤΜΗΜΑ ΚΟΙΝΩΝΙΚΗΣ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F278D3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B5F75" w:rsidTr="00F278D3"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9B5F75">
            <w:pPr>
              <w:widowControl w:val="0"/>
              <w:ind w:left="179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ΠΡΟΣΤΑΣΙΑΣ ,ΠΑΙΔΕΙΑΣ &amp; ΠΟΛΙΤΙΣΜΟΥ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</w:tcPr>
          <w:p w:rsidR="009B5F75" w:rsidRDefault="009B5F75" w:rsidP="00F278D3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B5F75" w:rsidRDefault="009B5F75" w:rsidP="009B5F75">
      <w:pPr>
        <w:rPr>
          <w:b/>
          <w:bCs/>
          <w:color w:val="000000"/>
          <w:sz w:val="32"/>
          <w:szCs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56BD42B4" wp14:editId="35B4DD57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640080" cy="548640"/>
            <wp:effectExtent l="0" t="0" r="0" b="0"/>
            <wp:wrapTopAndBottom/>
            <wp:docPr id="1" name="Εικόνα 1" descr="Περιγραφή: ΕΘΝΟΣΗΜΟ-ΤΕΛΙΚ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Περιγραφή: ΕΘΝΟΣΗΜΟ-ΤΕΛΙΚ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F75" w:rsidRDefault="009B5F75" w:rsidP="009B5F75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u w:val="single"/>
        </w:rPr>
      </w:pPr>
      <w:r w:rsidRPr="00A305D6">
        <w:rPr>
          <w:b/>
          <w:sz w:val="28"/>
          <w:szCs w:val="28"/>
          <w:u w:val="single"/>
        </w:rPr>
        <w:t>ΕΝΤΥΠΟ ΠΡΟΣΦΟΡΑΣ</w:t>
      </w:r>
    </w:p>
    <w:p w:rsidR="009B5F75" w:rsidRDefault="009B5F75" w:rsidP="009B5F75">
      <w:pPr>
        <w:autoSpaceDE w:val="0"/>
        <w:autoSpaceDN w:val="0"/>
        <w:adjustRightInd w:val="0"/>
        <w:contextualSpacing/>
        <w:rPr>
          <w:b/>
          <w:sz w:val="28"/>
          <w:szCs w:val="28"/>
          <w:highlight w:val="yellow"/>
          <w:u w:val="single"/>
        </w:rPr>
      </w:pPr>
    </w:p>
    <w:p w:rsidR="009B5F75" w:rsidRDefault="009B5F75" w:rsidP="009B5F75">
      <w:pPr>
        <w:pStyle w:val="Style1"/>
        <w:spacing w:before="0" w:after="0"/>
        <w:rPr>
          <w:sz w:val="28"/>
          <w:szCs w:val="28"/>
        </w:rPr>
      </w:pPr>
      <w:r w:rsidRPr="00C939A6">
        <w:rPr>
          <w:sz w:val="28"/>
          <w:szCs w:val="28"/>
        </w:rPr>
        <w:t xml:space="preserve">Λειτουργία, διαχείριση και προβολή των μουσείων της δημοτικής Κοινότητας </w:t>
      </w:r>
      <w:proofErr w:type="spellStart"/>
      <w:r w:rsidRPr="00C939A6">
        <w:rPr>
          <w:sz w:val="28"/>
          <w:szCs w:val="28"/>
        </w:rPr>
        <w:t>Απεράθου</w:t>
      </w:r>
      <w:proofErr w:type="spellEnd"/>
      <w:r w:rsidRPr="00C939A6">
        <w:rPr>
          <w:sz w:val="28"/>
          <w:szCs w:val="28"/>
        </w:rPr>
        <w:t xml:space="preserve"> και του θεατρικού μουσείου «Ιάκωβος </w:t>
      </w:r>
      <w:proofErr w:type="spellStart"/>
      <w:r w:rsidRPr="00C939A6">
        <w:rPr>
          <w:sz w:val="28"/>
          <w:szCs w:val="28"/>
        </w:rPr>
        <w:t>Καμπανέλλης</w:t>
      </w:r>
      <w:proofErr w:type="spellEnd"/>
      <w:r w:rsidRPr="00C939A6">
        <w:rPr>
          <w:sz w:val="28"/>
          <w:szCs w:val="28"/>
        </w:rPr>
        <w:t xml:space="preserve">» </w:t>
      </w:r>
    </w:p>
    <w:p w:rsidR="009B5F75" w:rsidRPr="00C939A6" w:rsidRDefault="009B5F75" w:rsidP="009B5F75">
      <w:pPr>
        <w:pStyle w:val="Style1"/>
        <w:spacing w:before="0"/>
        <w:rPr>
          <w:sz w:val="28"/>
          <w:szCs w:val="28"/>
        </w:rPr>
      </w:pPr>
      <w:r w:rsidRPr="00C939A6">
        <w:rPr>
          <w:sz w:val="28"/>
          <w:szCs w:val="28"/>
        </w:rPr>
        <w:t>του Δήμου Νάξου και Μικρών Κυκλάδων</w:t>
      </w:r>
      <w:r>
        <w:rPr>
          <w:sz w:val="28"/>
          <w:szCs w:val="28"/>
        </w:rPr>
        <w:t>,</w:t>
      </w:r>
      <w:r w:rsidRPr="00C939A6">
        <w:rPr>
          <w:sz w:val="28"/>
          <w:szCs w:val="28"/>
        </w:rPr>
        <w:t xml:space="preserve"> έτους 2026</w:t>
      </w:r>
    </w:p>
    <w:p w:rsidR="009B5F75" w:rsidRDefault="009B5F75" w:rsidP="009B5F75">
      <w:pPr>
        <w:tabs>
          <w:tab w:val="center" w:pos="967"/>
          <w:tab w:val="center" w:pos="2194"/>
          <w:tab w:val="center" w:pos="5078"/>
          <w:tab w:val="center" w:pos="7489"/>
          <w:tab w:val="center" w:pos="8307"/>
          <w:tab w:val="right" w:pos="9299"/>
        </w:tabs>
        <w:spacing w:after="65" w:line="259" w:lineRule="auto"/>
        <w:ind w:right="-1"/>
        <w:rPr>
          <w:rFonts w:ascii="Calibri" w:hAnsi="Calibri" w:cs="Calibri"/>
          <w:sz w:val="22"/>
        </w:rPr>
      </w:pPr>
    </w:p>
    <w:p w:rsidR="009B5F75" w:rsidRDefault="009B5F75" w:rsidP="009B5F75">
      <w:pPr>
        <w:tabs>
          <w:tab w:val="center" w:pos="967"/>
          <w:tab w:val="center" w:pos="2194"/>
          <w:tab w:val="center" w:pos="5078"/>
          <w:tab w:val="center" w:pos="7489"/>
          <w:tab w:val="center" w:pos="8307"/>
          <w:tab w:val="right" w:pos="9299"/>
        </w:tabs>
        <w:spacing w:after="65" w:line="259" w:lineRule="auto"/>
        <w:ind w:right="-1"/>
        <w:rPr>
          <w:rFonts w:ascii="Calibri" w:hAnsi="Calibri" w:cs="Calibri"/>
          <w:sz w:val="22"/>
          <w:szCs w:val="22"/>
        </w:rPr>
      </w:pPr>
      <w:r w:rsidRPr="009B5F75">
        <w:rPr>
          <w:rFonts w:ascii="Calibri" w:hAnsi="Calibri" w:cs="Calibri"/>
          <w:sz w:val="22"/>
          <w:szCs w:val="22"/>
        </w:rPr>
        <w:t xml:space="preserve">Της </w:t>
      </w:r>
      <w:r w:rsidRPr="009B5F75">
        <w:rPr>
          <w:rFonts w:ascii="Calibri" w:hAnsi="Calibri" w:cs="Calibri"/>
          <w:sz w:val="22"/>
          <w:szCs w:val="22"/>
        </w:rPr>
        <w:tab/>
        <w:t xml:space="preserve">επιχείρησης  ………………………………………………………………………,  με έδρα </w:t>
      </w:r>
      <w:proofErr w:type="spellStart"/>
      <w:r w:rsidRPr="009B5F75">
        <w:rPr>
          <w:rFonts w:ascii="Calibri" w:hAnsi="Calibri" w:cs="Calibri"/>
          <w:sz w:val="22"/>
          <w:szCs w:val="22"/>
        </w:rPr>
        <w:t>στ</w:t>
      </w:r>
      <w:proofErr w:type="spellEnd"/>
      <w:r w:rsidR="00D95158">
        <w:rPr>
          <w:rFonts w:ascii="Calibri" w:hAnsi="Calibri" w:cs="Calibri"/>
          <w:sz w:val="22"/>
          <w:szCs w:val="22"/>
        </w:rPr>
        <w:t>..</w:t>
      </w:r>
      <w:bookmarkStart w:id="0" w:name="_GoBack"/>
      <w:bookmarkEnd w:id="0"/>
      <w:r w:rsidRPr="009B5F75">
        <w:rPr>
          <w:rFonts w:ascii="Calibri" w:hAnsi="Calibri" w:cs="Calibri"/>
          <w:sz w:val="22"/>
          <w:szCs w:val="22"/>
        </w:rPr>
        <w:t>……………..………...., ………………………………………………, τηλέφωνο …………</w:t>
      </w:r>
      <w:r w:rsidRPr="009B5F75">
        <w:rPr>
          <w:rFonts w:ascii="Calibri" w:hAnsi="Calibri" w:cs="Calibri"/>
          <w:sz w:val="22"/>
          <w:szCs w:val="22"/>
        </w:rPr>
        <w:t xml:space="preserve">……….,  </w:t>
      </w:r>
      <w:proofErr w:type="spellStart"/>
      <w:r w:rsidRPr="009B5F75">
        <w:rPr>
          <w:rFonts w:ascii="Calibri" w:hAnsi="Calibri" w:cs="Calibri"/>
          <w:sz w:val="22"/>
          <w:szCs w:val="22"/>
        </w:rPr>
        <w:t>fax</w:t>
      </w:r>
      <w:proofErr w:type="spellEnd"/>
      <w:r w:rsidRPr="009B5F75">
        <w:rPr>
          <w:rFonts w:ascii="Calibri" w:hAnsi="Calibri" w:cs="Calibri"/>
          <w:sz w:val="22"/>
          <w:szCs w:val="22"/>
        </w:rPr>
        <w:t xml:space="preserve"> …………………..,  </w:t>
      </w:r>
      <w:proofErr w:type="spellStart"/>
      <w:r w:rsidRPr="009B5F75">
        <w:rPr>
          <w:rFonts w:ascii="Calibri" w:hAnsi="Calibri" w:cs="Calibri"/>
          <w:sz w:val="22"/>
          <w:szCs w:val="22"/>
        </w:rPr>
        <w:t>Ηλ</w:t>
      </w:r>
      <w:proofErr w:type="spellEnd"/>
      <w:r w:rsidRPr="009B5F7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B5F75">
        <w:rPr>
          <w:rFonts w:ascii="Calibri" w:hAnsi="Calibri" w:cs="Calibri"/>
          <w:sz w:val="22"/>
          <w:szCs w:val="22"/>
        </w:rPr>
        <w:t>Ταχ</w:t>
      </w:r>
      <w:proofErr w:type="spellEnd"/>
      <w:r w:rsidRPr="009B5F75">
        <w:rPr>
          <w:rFonts w:ascii="Calibri" w:hAnsi="Calibri" w:cs="Calibri"/>
          <w:sz w:val="22"/>
          <w:szCs w:val="22"/>
        </w:rPr>
        <w:t>. …</w:t>
      </w:r>
      <w:r w:rsidRPr="009B5F75">
        <w:rPr>
          <w:rFonts w:ascii="Calibri" w:hAnsi="Calibri" w:cs="Calibri"/>
          <w:sz w:val="22"/>
          <w:szCs w:val="22"/>
        </w:rPr>
        <w:t xml:space="preserve">…………………………….. </w:t>
      </w:r>
    </w:p>
    <w:p w:rsidR="009B5F75" w:rsidRPr="009B5F75" w:rsidRDefault="009B5F75" w:rsidP="009B5F75">
      <w:pPr>
        <w:tabs>
          <w:tab w:val="center" w:pos="967"/>
          <w:tab w:val="center" w:pos="2194"/>
          <w:tab w:val="center" w:pos="5078"/>
          <w:tab w:val="center" w:pos="7489"/>
          <w:tab w:val="center" w:pos="8307"/>
          <w:tab w:val="right" w:pos="9299"/>
        </w:tabs>
        <w:spacing w:after="65" w:line="259" w:lineRule="auto"/>
        <w:ind w:right="-1"/>
        <w:rPr>
          <w:rFonts w:ascii="Calibri" w:hAnsi="Calibri" w:cs="Calibri"/>
          <w:sz w:val="22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32"/>
        <w:gridCol w:w="2673"/>
        <w:gridCol w:w="1576"/>
        <w:gridCol w:w="1547"/>
        <w:gridCol w:w="1331"/>
        <w:gridCol w:w="1559"/>
      </w:tblGrid>
      <w:tr w:rsidR="009B5F75" w:rsidRPr="009B5F75" w:rsidTr="009B5F75">
        <w:trPr>
          <w:trHeight w:val="528"/>
        </w:trPr>
        <w:tc>
          <w:tcPr>
            <w:tcW w:w="9918" w:type="dxa"/>
            <w:gridSpan w:val="6"/>
            <w:shd w:val="clear" w:color="auto" w:fill="8496B0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lang w:eastAsia="en-US"/>
              </w:rPr>
              <w:t>ΛΕΙΤΟΥΡΓΙΑ, ΔΙΑΧΕΙΡΙΣΗ ΚΑΙ ΠΡΟΒΟΛΗ ΜΟΥΣΕΙΩΝ</w:t>
            </w:r>
          </w:p>
        </w:tc>
      </w:tr>
      <w:tr w:rsidR="009B5F75" w:rsidRPr="009B5F75" w:rsidTr="009B5F75">
        <w:trPr>
          <w:trHeight w:val="1050"/>
        </w:trPr>
        <w:tc>
          <w:tcPr>
            <w:tcW w:w="1232" w:type="dxa"/>
            <w:shd w:val="clear" w:color="auto" w:fill="D5DCE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673" w:type="dxa"/>
            <w:shd w:val="clear" w:color="auto" w:fill="D5DCE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ΠΕΡΙΓΡΑΦΗ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ΥΠΗΡΕΣΙΑΣ</w:t>
            </w:r>
          </w:p>
        </w:tc>
        <w:tc>
          <w:tcPr>
            <w:tcW w:w="1576" w:type="dxa"/>
            <w:shd w:val="clear" w:color="auto" w:fill="D5DCE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1547" w:type="dxa"/>
            <w:shd w:val="clear" w:color="auto" w:fill="D5DCE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ΕΚΤΙΜΩΜΕΝΟ ΚΑΘΑΡΟ ΚΟΣΤΟΣ ΛΕΙΤΟΥΡΓΙΑΣ ΑΝΑ ΗΜΕΡΑ</w:t>
            </w:r>
          </w:p>
        </w:tc>
        <w:tc>
          <w:tcPr>
            <w:tcW w:w="1331" w:type="dxa"/>
            <w:shd w:val="clear" w:color="auto" w:fill="D5DCE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ΣΥΝΟΛΟ ΚΑΘΑΡΗ ΑΞΙΑ</w:t>
            </w:r>
          </w:p>
        </w:tc>
        <w:tc>
          <w:tcPr>
            <w:tcW w:w="1559" w:type="dxa"/>
            <w:shd w:val="clear" w:color="auto" w:fill="D5DCE4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ΣΥΝΟΛΙΚΟ ΚΟΣΤΟΣ ΜΕ ΦΠΑ 24%</w:t>
            </w:r>
          </w:p>
        </w:tc>
      </w:tr>
      <w:tr w:rsidR="009B5F75" w:rsidRPr="009B5F75" w:rsidTr="009B5F75">
        <w:tc>
          <w:tcPr>
            <w:tcW w:w="1232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ΤΜΗΜΑ 1</w:t>
            </w:r>
          </w:p>
        </w:tc>
        <w:tc>
          <w:tcPr>
            <w:tcW w:w="2673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Λειτουργία, διαχείριση και προβολή των μουσείων της Δημοτικής Κοινότητας </w:t>
            </w:r>
            <w:proofErr w:type="spellStart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Απεράθου</w:t>
            </w:r>
            <w:proofErr w:type="spellEnd"/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(με εννέα εργαζόμενους-</w:t>
            </w:r>
            <w:proofErr w:type="spellStart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ες</w:t>
            </w:r>
            <w:proofErr w:type="spellEnd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76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150 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ημερολογιακές ημέρες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59" w:type="dxa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</w:tc>
      </w:tr>
      <w:tr w:rsidR="009B5F75" w:rsidRPr="009B5F75" w:rsidTr="009B5F75">
        <w:tc>
          <w:tcPr>
            <w:tcW w:w="1232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ΤΜΗΜΑ 2</w:t>
            </w:r>
          </w:p>
        </w:tc>
        <w:tc>
          <w:tcPr>
            <w:tcW w:w="2673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Λειτουργία, διαχείριση και προβολή του Θεατρικού Μουσείου «Ιάκωβος </w:t>
            </w:r>
            <w:proofErr w:type="spellStart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Καμπανέλλης</w:t>
            </w:r>
            <w:proofErr w:type="spellEnd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»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(με τρεις εργαζόμενους-</w:t>
            </w:r>
            <w:proofErr w:type="spellStart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ες</w:t>
            </w:r>
            <w:proofErr w:type="spellEnd"/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76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150 ημερολογιακές ημέρες</w:t>
            </w: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331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559" w:type="dxa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€</w:t>
            </w:r>
          </w:p>
        </w:tc>
      </w:tr>
      <w:tr w:rsidR="009B5F75" w:rsidRPr="009B5F75" w:rsidTr="009B5F75">
        <w:trPr>
          <w:trHeight w:val="632"/>
        </w:trPr>
        <w:tc>
          <w:tcPr>
            <w:tcW w:w="7028" w:type="dxa"/>
            <w:gridSpan w:val="4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9B5F7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ΣΥΝΟΛΟ</w:t>
            </w:r>
          </w:p>
        </w:tc>
        <w:tc>
          <w:tcPr>
            <w:tcW w:w="1331" w:type="dxa"/>
            <w:vAlign w:val="center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9B5F75" w:rsidRPr="009B5F75" w:rsidRDefault="009B5F75" w:rsidP="009B5F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814F5" w:rsidRDefault="009814F5" w:rsidP="009B5F75"/>
    <w:p w:rsidR="009B5F75" w:rsidRPr="009B5F75" w:rsidRDefault="009B5F75" w:rsidP="009B5F75">
      <w:pPr>
        <w:jc w:val="center"/>
        <w:rPr>
          <w:rFonts w:asciiTheme="minorHAnsi" w:hAnsiTheme="minorHAnsi" w:cstheme="minorHAnsi"/>
          <w:b/>
        </w:rPr>
      </w:pPr>
      <w:r w:rsidRPr="009B5F75">
        <w:rPr>
          <w:rFonts w:asciiTheme="minorHAnsi" w:hAnsiTheme="minorHAnsi" w:cstheme="minorHAnsi"/>
          <w:b/>
        </w:rPr>
        <w:t>Ο ΠΡΟΣΦΕΡΩΝ</w:t>
      </w:r>
    </w:p>
    <w:p w:rsidR="009B5F75" w:rsidRDefault="009B5F75" w:rsidP="009B5F75">
      <w:pPr>
        <w:spacing w:line="360" w:lineRule="auto"/>
        <w:jc w:val="right"/>
        <w:rPr>
          <w:rFonts w:asciiTheme="minorHAnsi" w:hAnsiTheme="minorHAnsi" w:cstheme="minorHAnsi"/>
        </w:rPr>
      </w:pPr>
    </w:p>
    <w:p w:rsidR="009B5F75" w:rsidRDefault="009B5F75" w:rsidP="009B5F75">
      <w:pPr>
        <w:jc w:val="right"/>
        <w:rPr>
          <w:rFonts w:asciiTheme="minorHAnsi" w:hAnsiTheme="minorHAnsi" w:cstheme="minorHAnsi"/>
        </w:rPr>
      </w:pPr>
    </w:p>
    <w:p w:rsidR="009B5F75" w:rsidRPr="009B5F75" w:rsidRDefault="009B5F75" w:rsidP="009B5F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Υπογραφή- Σφραγίδα</w:t>
      </w:r>
    </w:p>
    <w:sectPr w:rsidR="009B5F75" w:rsidRPr="009B5F75" w:rsidSect="009B5F75">
      <w:pgSz w:w="11906" w:h="16838"/>
      <w:pgMar w:top="1440" w:right="127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66" w:rsidRDefault="00BF5366" w:rsidP="009B5F75">
      <w:r>
        <w:separator/>
      </w:r>
    </w:p>
  </w:endnote>
  <w:endnote w:type="continuationSeparator" w:id="0">
    <w:p w:rsidR="00BF5366" w:rsidRDefault="00BF5366" w:rsidP="009B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66" w:rsidRDefault="00BF5366" w:rsidP="009B5F75">
      <w:r>
        <w:separator/>
      </w:r>
    </w:p>
  </w:footnote>
  <w:footnote w:type="continuationSeparator" w:id="0">
    <w:p w:rsidR="00BF5366" w:rsidRDefault="00BF5366" w:rsidP="009B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75"/>
    <w:rsid w:val="009814F5"/>
    <w:rsid w:val="009B5F75"/>
    <w:rsid w:val="00BF5366"/>
    <w:rsid w:val="00D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7983"/>
  <w15:chartTrackingRefBased/>
  <w15:docId w15:val="{385159A3-6C26-48A0-A6CB-2EE98D07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9B5F75"/>
    <w:pPr>
      <w:keepNext/>
      <w:pBdr>
        <w:top w:val="single" w:sz="18" w:space="1" w:color="000080"/>
        <w:left w:val="single" w:sz="18" w:space="4" w:color="000080"/>
        <w:bottom w:val="single" w:sz="18" w:space="1" w:color="000080"/>
        <w:right w:val="single" w:sz="18" w:space="4" w:color="000080"/>
      </w:pBdr>
      <w:suppressAutoHyphens/>
      <w:spacing w:before="320" w:after="160"/>
      <w:jc w:val="center"/>
      <w:outlineLvl w:val="0"/>
    </w:pPr>
    <w:rPr>
      <w:rFonts w:ascii="Calibri" w:hAnsi="Calibri" w:cs="Calibri"/>
      <w:b/>
      <w:bCs/>
      <w:color w:val="333399"/>
      <w:sz w:val="40"/>
      <w:szCs w:val="40"/>
      <w:lang w:eastAsia="zh-CN"/>
    </w:rPr>
  </w:style>
  <w:style w:type="paragraph" w:styleId="a4">
    <w:name w:val="header"/>
    <w:basedOn w:val="a"/>
    <w:link w:val="Char"/>
    <w:uiPriority w:val="99"/>
    <w:unhideWhenUsed/>
    <w:rsid w:val="009B5F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B5F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9B5F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B5F7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sys_user</dc:creator>
  <cp:keywords/>
  <dc:description/>
  <cp:lastModifiedBy>sys_user</cp:lastModifiedBy>
  <cp:revision>1</cp:revision>
  <dcterms:created xsi:type="dcterms:W3CDTF">2026-02-18T11:41:00Z</dcterms:created>
  <dcterms:modified xsi:type="dcterms:W3CDTF">2026-02-18T11:53:00Z</dcterms:modified>
</cp:coreProperties>
</file>